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A0A" w:rsidRPr="007C3A59" w:rsidRDefault="00644A0A" w:rsidP="00644A0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C3A59">
        <w:rPr>
          <w:rFonts w:ascii="Times New Roman" w:hAnsi="Times New Roman" w:cs="Times New Roman"/>
          <w:b/>
          <w:color w:val="FF0000"/>
          <w:sz w:val="24"/>
          <w:szCs w:val="24"/>
        </w:rPr>
        <w:t>Материально – техническое обеспечение и оснащённость образовательного процесса в МАДОУ</w:t>
      </w:r>
    </w:p>
    <w:p w:rsidR="003D131A" w:rsidRDefault="003D131A" w:rsidP="003D131A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0633">
        <w:rPr>
          <w:rFonts w:ascii="Times New Roman" w:hAnsi="Times New Roman" w:cs="Times New Roman"/>
          <w:sz w:val="24"/>
          <w:szCs w:val="24"/>
        </w:rPr>
        <w:t>В соответствии с ФГОС, материаль</w:t>
      </w:r>
      <w:r>
        <w:rPr>
          <w:rFonts w:ascii="Times New Roman" w:hAnsi="Times New Roman" w:cs="Times New Roman"/>
          <w:sz w:val="24"/>
          <w:szCs w:val="24"/>
        </w:rPr>
        <w:t>но-техническое обеспечение про</w:t>
      </w:r>
      <w:r w:rsidRPr="006E0633">
        <w:rPr>
          <w:rFonts w:ascii="Times New Roman" w:hAnsi="Times New Roman" w:cs="Times New Roman"/>
          <w:sz w:val="24"/>
          <w:szCs w:val="24"/>
        </w:rPr>
        <w:t>граммы включает в себя учебно-методический комплект, оборудование, оснащение (предметы). При этом</w:t>
      </w:r>
      <w:proofErr w:type="gramStart"/>
      <w:r w:rsidRPr="006E063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E0633">
        <w:rPr>
          <w:rFonts w:ascii="Times New Roman" w:hAnsi="Times New Roman" w:cs="Times New Roman"/>
          <w:sz w:val="24"/>
          <w:szCs w:val="24"/>
        </w:rPr>
        <w:t xml:space="preserve"> Организация самостоятельно определяет средства обучения, в том числе технические, соответствующие материалы (в том числе расходные), игровое, спорт</w:t>
      </w:r>
      <w:r>
        <w:rPr>
          <w:rFonts w:ascii="Times New Roman" w:hAnsi="Times New Roman" w:cs="Times New Roman"/>
          <w:sz w:val="24"/>
          <w:szCs w:val="24"/>
        </w:rPr>
        <w:t>ивное, оздоровительное оборудо</w:t>
      </w:r>
      <w:r w:rsidRPr="006E0633">
        <w:rPr>
          <w:rFonts w:ascii="Times New Roman" w:hAnsi="Times New Roman" w:cs="Times New Roman"/>
          <w:sz w:val="24"/>
          <w:szCs w:val="24"/>
        </w:rPr>
        <w:t>вание, инвентарь, необходимые для реализации Программы.</w:t>
      </w:r>
      <w:r>
        <w:rPr>
          <w:rFonts w:ascii="Times New Roman" w:hAnsi="Times New Roman" w:cs="Times New Roman"/>
          <w:sz w:val="24"/>
          <w:szCs w:val="24"/>
        </w:rPr>
        <w:t xml:space="preserve"> Материально – техническое обеспечение Программы</w:t>
      </w:r>
      <w:bookmarkStart w:id="0" w:name="_GoBack"/>
      <w:bookmarkEnd w:id="0"/>
    </w:p>
    <w:p w:rsidR="003D131A" w:rsidRPr="00701CE2" w:rsidRDefault="003D131A" w:rsidP="003D131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CE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ует</w:t>
      </w:r>
      <w:r w:rsidRPr="00701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санитарно-эпидемиологическим правилам и нормативам;</w:t>
      </w:r>
    </w:p>
    <w:p w:rsidR="003D131A" w:rsidRPr="00701CE2" w:rsidRDefault="003D131A" w:rsidP="003D131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CE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ует </w:t>
      </w:r>
      <w:r w:rsidRPr="00701C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правилам пожарной безопасности;</w:t>
      </w:r>
    </w:p>
    <w:p w:rsidR="003D131A" w:rsidRPr="00701CE2" w:rsidRDefault="003D131A" w:rsidP="003D131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CE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обучения и воспитания</w:t>
      </w:r>
      <w:r w:rsidRPr="00701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возрастом и индивидуальными особенностями развития детей;</w:t>
      </w:r>
    </w:p>
    <w:p w:rsidR="003D131A" w:rsidRPr="00701CE2" w:rsidRDefault="003D131A" w:rsidP="003D131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оснащённость </w:t>
      </w:r>
      <w:r w:rsidRPr="00701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ий </w:t>
      </w:r>
      <w:r w:rsidRPr="00701C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развивающей предметно-пространственной средой;</w:t>
      </w:r>
    </w:p>
    <w:p w:rsidR="003D131A" w:rsidRPr="00701CE2" w:rsidRDefault="003D131A" w:rsidP="003D131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CE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учебно-методический комплект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ФГОС</w:t>
      </w:r>
    </w:p>
    <w:p w:rsidR="003D131A" w:rsidRDefault="003D131A" w:rsidP="00644A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4A0A" w:rsidRDefault="00644A0A" w:rsidP="00644A0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931B6F7" wp14:editId="03452323">
            <wp:extent cx="1543050" cy="1157287"/>
            <wp:effectExtent l="0" t="0" r="0" b="5080"/>
            <wp:docPr id="1" name="Picture 2" descr="D:\Рабочий стол\СЕМИНАР МАЙ\К МАЮ\Happy new year 045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D:\Рабочий стол\СЕМИНАР МАЙ\К МАЮ\Happy new year 045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568" cy="11584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 wp14:anchorId="0E619D81" wp14:editId="51E422A6">
            <wp:extent cx="1543050" cy="1137892"/>
            <wp:effectExtent l="0" t="0" r="0" b="5715"/>
            <wp:docPr id="2" name="Picture 3" descr="D:\Рабочий стол\СЕМИНАР МАЙ\для пезент\среда\IMG_016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3" descr="D:\Рабочий стол\СЕМИНАР МАЙ\для пезент\среда\IMG_0163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196" cy="113947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>
        <w:rPr>
          <w:noProof/>
          <w:lang w:eastAsia="ru-RU"/>
        </w:rPr>
        <w:drawing>
          <wp:inline distT="0" distB="0" distL="0" distR="0" wp14:anchorId="38122168" wp14:editId="2A986A39">
            <wp:extent cx="1524000" cy="1142999"/>
            <wp:effectExtent l="0" t="0" r="0" b="635"/>
            <wp:docPr id="3" name="Picture 2" descr="E:\DCIM\101_FUJI\DSCF1628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E:\DCIM\101_FUJI\DSCF1628.JPG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35" cy="11473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</w:p>
    <w:p w:rsidR="00644A0A" w:rsidRDefault="00644A0A" w:rsidP="00644A0A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174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Образовательная среда </w:t>
      </w:r>
      <w:r w:rsidRPr="00DF76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детском саду пр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едполагает специально со</w:t>
      </w:r>
      <w:r w:rsidRPr="00DF76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зданные условия, такие, которые необх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одимы для полноценного прожива</w:t>
      </w:r>
      <w:r w:rsidRPr="00DF76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ния ре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бенком дошкольного детства. Под </w:t>
      </w:r>
      <w:r w:rsidRPr="00DF76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предметно-развивающей средой понимают определенн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ое пространство, организационно </w:t>
      </w:r>
      <w:r w:rsidRPr="00DF76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оформленное и предметно насыщенное, приспособленно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 для удовлетворения потребнос</w:t>
      </w:r>
      <w:r w:rsidRPr="00DF76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тей ребенка в познании, общении, труде, физическ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ом и духовном развитии в целом. </w:t>
      </w:r>
      <w:r w:rsidRPr="00DF76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Современное понимание р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азвивающей предметно-пространс</w:t>
      </w:r>
      <w:r w:rsidRPr="00DF76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твенной среды включает в себя обеспечение активной жизнедеятельности ребенка, становления его субъектной пози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ции, развития творческих прояв</w:t>
      </w:r>
      <w:r w:rsidRPr="00DF76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лений всеми доступными, побуждающими к самовыражению средствами.</w:t>
      </w:r>
    </w:p>
    <w:p w:rsidR="00644A0A" w:rsidRPr="00A174D4" w:rsidRDefault="00644A0A" w:rsidP="00644A0A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174D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Создание и обновление предметно-развивающей среды.</w:t>
      </w:r>
    </w:p>
    <w:tbl>
      <w:tblPr>
        <w:tblW w:w="10043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691"/>
        <w:gridCol w:w="2240"/>
        <w:gridCol w:w="2702"/>
        <w:gridCol w:w="2410"/>
      </w:tblGrid>
      <w:tr w:rsidR="00644A0A" w:rsidRPr="00A174D4" w:rsidTr="000F6388">
        <w:trPr>
          <w:trHeight w:val="1377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Организация предметно – развивающей среды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Взаимосвязь предметно – развивающей среды с образовательной областью Познавательное развитие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Взаимосвязь предметно – развивающей среды с образовательной областью Социально – коммуникативное развитие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Взаимосвязь предметно – развивающей среды с образовательной областью Физическое развитие</w:t>
            </w:r>
          </w:p>
        </w:tc>
      </w:tr>
      <w:tr w:rsidR="00644A0A" w:rsidRPr="00A174D4" w:rsidTr="000F6388">
        <w:trPr>
          <w:trHeight w:val="1936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Многофункцинальное</w:t>
            </w:r>
            <w:proofErr w:type="spellEnd"/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использование всех помещений ДОУ.</w:t>
            </w:r>
          </w:p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Использование спален, раздевалок увеличивают пространство для детей.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Удаление «познавательных центров» от игровых существенно влияет на результат работы в этих центрах.</w:t>
            </w:r>
            <w:proofErr w:type="gramEnd"/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Расширение пространства для деятельности и движений ведет к увеличению социальных контактов на более благоприятной основе.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Расширение двигательного пространства способствует увеличению двигательной нагрузки. </w:t>
            </w:r>
          </w:p>
        </w:tc>
      </w:tr>
      <w:tr w:rsidR="00644A0A" w:rsidRPr="00A174D4" w:rsidTr="000F6388">
        <w:trPr>
          <w:trHeight w:val="1657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Создание игрового «Городка», мини-кабинетов, экологической лаборатории, </w:t>
            </w:r>
            <w:proofErr w:type="spellStart"/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логопункта</w:t>
            </w:r>
            <w:proofErr w:type="spellEnd"/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 т.д. создают возможность детям осваивать все пространство ДОУ.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Расширяются возможности для освоения образовательного пространства.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Расширяется круг общения ребенка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Еще более увеличивается пространство для движений</w:t>
            </w:r>
          </w:p>
        </w:tc>
      </w:tr>
      <w:tr w:rsidR="00644A0A" w:rsidRPr="00A174D4" w:rsidTr="000F6388">
        <w:trPr>
          <w:trHeight w:val="1936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«Изрезанность» пространства, «лабиринтное» расположение мебели (при этом мебель не должна быть высокой, чтобы визуально не исчезло ощущение простора, света в помещении).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Развивается ориентировка в пространстве.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«Уголки уединения» в изрезанном пространстве дают возможность ребенку уединиться. Ребенок испытывает комфорт. Улучшается социальный климат в целом.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Двигаясь по «изрезанному» пространству, ребенок учится координировать свои движения, владеть своим телом.</w:t>
            </w:r>
          </w:p>
        </w:tc>
      </w:tr>
      <w:tr w:rsidR="00644A0A" w:rsidRPr="00A174D4" w:rsidTr="000F6388">
        <w:trPr>
          <w:trHeight w:val="868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Гибкость, мобильность обстановки во всех помещениях ДОУ.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 ребенка есть возможность заняться проектированием обстановки</w:t>
            </w:r>
            <w:proofErr w:type="gramStart"/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Совместное проектирование и изменение обстановки сплачивает детей и взрослых, улучшает социальные отношения.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Тело ребенка, реагируя на изменение обстановки, само становится гибким и мобильным. </w:t>
            </w:r>
          </w:p>
        </w:tc>
      </w:tr>
      <w:tr w:rsidR="00644A0A" w:rsidRPr="00A174D4" w:rsidTr="000F6388">
        <w:trPr>
          <w:trHeight w:val="2755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Все пространство «разбирается» на части и вместо целостного пространства проектируется множество небольших «центров», в которых относительно полно представлены различные виды деятельности и имеется все необходимое оборудование.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 ребенка есть возможность целенаправленных, сосредоточенных занятий каким-либо видом деятельности, концентрация внимания, усидчивость.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Развиваются навыки социокультурного поведения.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Создание центров физических движений; спортивный зал, свободные коридоры дают возможность заниматься физическими упражнениями, не мешая другим.</w:t>
            </w:r>
          </w:p>
        </w:tc>
      </w:tr>
      <w:tr w:rsidR="00644A0A" w:rsidRPr="00A174D4" w:rsidTr="000F6388">
        <w:trPr>
          <w:trHeight w:val="818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"/>
              </w:rPr>
              <w:t> </w:t>
            </w: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Использование </w:t>
            </w:r>
            <w:r w:rsidRPr="005829B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  <w:t>времени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Влияние пространства на интеллектуальное развитие ребенка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Влияние пространства на социальное развитие ребенка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Влияние среды </w:t>
            </w:r>
            <w:proofErr w:type="gramStart"/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</w:t>
            </w:r>
            <w:proofErr w:type="gramEnd"/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физическое</w:t>
            </w:r>
          </w:p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развитие ребенка</w:t>
            </w:r>
          </w:p>
        </w:tc>
      </w:tr>
      <w:tr w:rsidR="00644A0A" w:rsidRPr="00A174D4" w:rsidTr="000F6388">
        <w:trPr>
          <w:trHeight w:val="1098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Временная последовательность разных видов жизнедеятельности.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Ребенок учится планировать свою деятельность более организованно и целесообразно проводить свободное время.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Упорядоченное времяпровождение ведет к эмоционально благоприятной атмосфере в группе.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Выработка динамических стереотипов способствует улучшению здоровья в целом.</w:t>
            </w:r>
          </w:p>
        </w:tc>
      </w:tr>
      <w:tr w:rsidR="00644A0A" w:rsidRPr="00A174D4" w:rsidTr="000F6388">
        <w:trPr>
          <w:trHeight w:val="1956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Оптимальное сочетание в режиме дня регламентированной целенаправленной познавательной деятельности под руководством взрослых, нерегламентированной </w:t>
            </w: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деятельности при организации взрослым и свободной деятельности (соответственно 20:40:40).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Оптимальное сочетание для поддержания активности ребенка в течение дня.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Возможность разнообразного общения.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Отсутствует утомляемость.</w:t>
            </w:r>
          </w:p>
        </w:tc>
      </w:tr>
      <w:tr w:rsidR="00644A0A" w:rsidRPr="00A174D4" w:rsidTr="000F6388">
        <w:trPr>
          <w:trHeight w:val="144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Время для общения по схемам:</w:t>
            </w:r>
          </w:p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«я – я»</w:t>
            </w:r>
          </w:p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«я – педагог»</w:t>
            </w:r>
          </w:p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«я – друг, друзья»</w:t>
            </w:r>
          </w:p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«я – все»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Разнообразие общения – разнообразие информации, расширение ориентировки в окружающем мире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Широкая социальная практика общения с разновозрастными партнерами.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Разнообразие контактов ведет к разнообразию двигательной активности.</w:t>
            </w:r>
          </w:p>
        </w:tc>
      </w:tr>
      <w:tr w:rsidR="00644A0A" w:rsidRPr="00A174D4" w:rsidTr="000F6388">
        <w:trPr>
          <w:trHeight w:val="144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"/>
              </w:rPr>
              <w:t> </w:t>
            </w: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Использование </w:t>
            </w:r>
            <w:r w:rsidRPr="005829B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</w:rPr>
              <w:t>предметного окружения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Влияние пространства на интеллектуальное развитие ребенка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Влияние пространства на социальное развитие ребенка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Влияние среды на физическое развитие ребенка</w:t>
            </w:r>
          </w:p>
        </w:tc>
      </w:tr>
      <w:tr w:rsidR="00644A0A" w:rsidRPr="00A174D4" w:rsidTr="000F6388">
        <w:trPr>
          <w:trHeight w:val="144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Использование многофункциональных, вариативных модулей.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Развитие конструктивного мышления.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Умение договариваться, обсуждать совместные планы.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Развивается физическая сила.</w:t>
            </w:r>
          </w:p>
        </w:tc>
      </w:tr>
      <w:tr w:rsidR="00644A0A" w:rsidRPr="00A174D4" w:rsidTr="000F6388">
        <w:trPr>
          <w:trHeight w:val="144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Разнообразное стационарное оборудование сюжетно-ролевых игр (игры всегда развернуты)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Ориентировка в окружающей действительности.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Упражнение в различных социальных ролях.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Активизация движений.</w:t>
            </w:r>
          </w:p>
        </w:tc>
      </w:tr>
      <w:tr w:rsidR="00644A0A" w:rsidRPr="00A174D4" w:rsidTr="000F6388">
        <w:trPr>
          <w:trHeight w:val="144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Дидактические игры и пособия по всем разделам программы в доступном месте.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Интеллектуальное развитие.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Обеспечение активного общения.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Развивается усидчивость, концентрация.</w:t>
            </w:r>
          </w:p>
        </w:tc>
      </w:tr>
      <w:tr w:rsidR="00644A0A" w:rsidRPr="00A174D4" w:rsidTr="000F6388">
        <w:trPr>
          <w:trHeight w:val="579"/>
          <w:tblCellSpacing w:w="0" w:type="dxa"/>
        </w:trPr>
        <w:tc>
          <w:tcPr>
            <w:tcW w:w="26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Широкое использование в интерьере значков, моделей, символов, схем, планов, загадочных знаков и т.п.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Развивается познавательный интерес, пытливость, любознательность</w:t>
            </w:r>
          </w:p>
        </w:tc>
        <w:tc>
          <w:tcPr>
            <w:tcW w:w="2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Возникновение дружеских отношений на основе совместного поиска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644A0A" w:rsidRPr="005829BA" w:rsidRDefault="00644A0A" w:rsidP="000F6388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829B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Развивается усидчивость, концентрация.</w:t>
            </w:r>
          </w:p>
        </w:tc>
      </w:tr>
    </w:tbl>
    <w:p w:rsidR="00644A0A" w:rsidRDefault="00644A0A" w:rsidP="00644A0A">
      <w:pPr>
        <w:rPr>
          <w:rFonts w:ascii="Times New Roman" w:hAnsi="Times New Roman" w:cs="Times New Roman"/>
          <w:b/>
          <w:sz w:val="24"/>
          <w:szCs w:val="24"/>
        </w:rPr>
      </w:pPr>
    </w:p>
    <w:p w:rsidR="00644A0A" w:rsidRDefault="00644A0A" w:rsidP="00644A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42FE593" wp14:editId="2C86FC37">
            <wp:extent cx="1266825" cy="950119"/>
            <wp:effectExtent l="0" t="0" r="0" b="2540"/>
            <wp:docPr id="4" name="Picture 3" descr="D:\Рабочий стол\СЕМИНАР МАЙ\К МАЮ\DSCF0415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D:\Рабочий стол\СЕМИНАР МАЙ\К МАЮ\DSCF0415.JPG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603" cy="95145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1868C37" wp14:editId="31BE09B3">
            <wp:extent cx="736161" cy="981075"/>
            <wp:effectExtent l="0" t="0" r="6985" b="0"/>
            <wp:docPr id="5" name="Рисунок 5" descr="D:\Рабочий стол\РАБОЧИЙ СТОЛ 2\СЕМИНАР МАЙ\К МАЮ\IMG_0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РАБОЧИЙ СТОЛ 2\СЕМИНАР МАЙ\К МАЮ\IMG_066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57" cy="983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6286EB32" wp14:editId="6CF9CED4">
            <wp:extent cx="1314450" cy="993699"/>
            <wp:effectExtent l="0" t="0" r="0" b="0"/>
            <wp:docPr id="6" name="Picture 3" descr="D:\Рабочий стол\новые фото для семинара\DSCF0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D:\Рабочий стол\новые фото для семинара\DSCF088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872" cy="99477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468089E9" wp14:editId="4C3782E4">
            <wp:extent cx="742949" cy="990600"/>
            <wp:effectExtent l="0" t="0" r="635" b="0"/>
            <wp:docPr id="7" name="Picture 2" descr="D:\Рабочий стол\новые фото для семинара\DSCF088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D:\Рабочий стол\новые фото для семинара\DSCF0882.JPG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490" cy="99665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44A0A" w:rsidRPr="005829BA" w:rsidRDefault="00644A0A" w:rsidP="00644A0A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644A0A" w:rsidRPr="005829BA" w:rsidRDefault="00644A0A" w:rsidP="00644A0A">
      <w:pPr>
        <w:spacing w:after="0" w:line="240" w:lineRule="auto"/>
        <w:rPr>
          <w:rFonts w:ascii="Times New Roman" w:eastAsia="Times New Roman" w:hAnsi="Times New Roman" w:cs="Times New Roman"/>
          <w:b/>
          <w:color w:val="FF6600"/>
          <w:sz w:val="24"/>
          <w:szCs w:val="24"/>
          <w:lang w:eastAsia="ru-RU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2"/>
        <w:gridCol w:w="4729"/>
        <w:gridCol w:w="3796"/>
      </w:tblGrid>
      <w:tr w:rsidR="00644A0A" w:rsidRPr="005829BA" w:rsidTr="000F6388">
        <w:tc>
          <w:tcPr>
            <w:tcW w:w="1682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Помещение</w:t>
            </w:r>
          </w:p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4729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Вид деятельности, процесс</w:t>
            </w:r>
          </w:p>
        </w:tc>
        <w:tc>
          <w:tcPr>
            <w:tcW w:w="3796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Участники</w:t>
            </w:r>
          </w:p>
        </w:tc>
      </w:tr>
      <w:tr w:rsidR="00644A0A" w:rsidRPr="005829BA" w:rsidTr="000F6388">
        <w:tc>
          <w:tcPr>
            <w:tcW w:w="1682" w:type="dxa"/>
            <w:vMerge w:val="restart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Музыкально-физкультурный зал</w:t>
            </w:r>
          </w:p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9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Образовательная область "Художественно-эстетическое развитие", утренняя гимнастика </w:t>
            </w:r>
          </w:p>
        </w:tc>
        <w:tc>
          <w:tcPr>
            <w:tcW w:w="3796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Музыкальный руководитель,  воспитатели, дети всех возрастных групп</w:t>
            </w: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4A0A" w:rsidRPr="005829BA" w:rsidTr="000F6388">
        <w:tc>
          <w:tcPr>
            <w:tcW w:w="1682" w:type="dxa"/>
            <w:vMerge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9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Праздники, развлечения, концерты, театры</w:t>
            </w:r>
          </w:p>
        </w:tc>
        <w:tc>
          <w:tcPr>
            <w:tcW w:w="3796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Музыкальный руководитель, воспитатели, родители, дети всех </w:t>
            </w: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возрастных групп, театральные коллективы города и региона</w:t>
            </w: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4A0A" w:rsidRPr="005829BA" w:rsidTr="000F6388">
        <w:tc>
          <w:tcPr>
            <w:tcW w:w="1682" w:type="dxa"/>
            <w:vMerge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9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дополнительных образовательных услуг (кружки)</w:t>
            </w: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6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Музыкальный руководитель, воспитатели, дети дошкольного возраста</w:t>
            </w:r>
          </w:p>
        </w:tc>
      </w:tr>
      <w:tr w:rsidR="00644A0A" w:rsidRPr="005829BA" w:rsidTr="000F6388">
        <w:trPr>
          <w:trHeight w:val="823"/>
        </w:trPr>
        <w:tc>
          <w:tcPr>
            <w:tcW w:w="1682" w:type="dxa"/>
            <w:vMerge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9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Театральная деятельность</w:t>
            </w:r>
          </w:p>
        </w:tc>
        <w:tc>
          <w:tcPr>
            <w:tcW w:w="3796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Музыкальный руководитель, воспитатели, дети всех возрастных групп, родители, гости (Областная филармония, театр "</w:t>
            </w:r>
            <w:proofErr w:type="spellStart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Анима</w:t>
            </w:r>
            <w:proofErr w:type="spellEnd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и др.)</w:t>
            </w:r>
            <w:proofErr w:type="gramEnd"/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4A0A" w:rsidRPr="005829BA" w:rsidTr="000F6388">
        <w:tc>
          <w:tcPr>
            <w:tcW w:w="1682" w:type="dxa"/>
            <w:vMerge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9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Утренняя гимнастика</w:t>
            </w:r>
          </w:p>
        </w:tc>
        <w:tc>
          <w:tcPr>
            <w:tcW w:w="3796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Инструктор по физической культуре, воспитатели, дети всех возрастных групп</w:t>
            </w: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4A0A" w:rsidRPr="005829BA" w:rsidTr="000F6388">
        <w:tc>
          <w:tcPr>
            <w:tcW w:w="1682" w:type="dxa"/>
            <w:vMerge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9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Образовательная область "Физическое развитие"</w:t>
            </w:r>
          </w:p>
        </w:tc>
        <w:tc>
          <w:tcPr>
            <w:tcW w:w="3796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Инструктор по физической культуре, воспитатели, дети всех возрастных групп</w:t>
            </w:r>
          </w:p>
        </w:tc>
      </w:tr>
      <w:tr w:rsidR="00644A0A" w:rsidRPr="005829BA" w:rsidTr="000F6388">
        <w:tc>
          <w:tcPr>
            <w:tcW w:w="1682" w:type="dxa"/>
            <w:vMerge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9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Спортивные праздники, развлечения, досуги</w:t>
            </w:r>
          </w:p>
        </w:tc>
        <w:tc>
          <w:tcPr>
            <w:tcW w:w="3796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Инструктор по физической культуре, воспитатели, дети всех возрастных групп, родители</w:t>
            </w:r>
          </w:p>
        </w:tc>
      </w:tr>
      <w:tr w:rsidR="00644A0A" w:rsidRPr="005829BA" w:rsidTr="000F6388">
        <w:tc>
          <w:tcPr>
            <w:tcW w:w="1682" w:type="dxa"/>
            <w:vMerge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9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дополнительных образовательных услуг (кружки)</w:t>
            </w:r>
          </w:p>
        </w:tc>
        <w:tc>
          <w:tcPr>
            <w:tcW w:w="3796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Инструктор по физической культуре,  дети дошкольных групп</w:t>
            </w:r>
          </w:p>
        </w:tc>
      </w:tr>
      <w:tr w:rsidR="00644A0A" w:rsidRPr="005829BA" w:rsidTr="000F6388">
        <w:tc>
          <w:tcPr>
            <w:tcW w:w="1682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9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Родительские собрания и прочие мероприятия для родителей</w:t>
            </w:r>
          </w:p>
        </w:tc>
        <w:tc>
          <w:tcPr>
            <w:tcW w:w="3796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Педагоги ДОУ, родители, </w:t>
            </w:r>
            <w:proofErr w:type="spellStart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детии</w:t>
            </w:r>
            <w:proofErr w:type="spellEnd"/>
          </w:p>
        </w:tc>
      </w:tr>
      <w:tr w:rsidR="00644A0A" w:rsidRPr="005829BA" w:rsidTr="000F6388">
        <w:tc>
          <w:tcPr>
            <w:tcW w:w="1682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 комната</w:t>
            </w:r>
          </w:p>
        </w:tc>
        <w:tc>
          <w:tcPr>
            <w:tcW w:w="4729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ind w:left="-18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Сенсорное развитие</w:t>
            </w:r>
          </w:p>
          <w:p w:rsidR="00644A0A" w:rsidRPr="005829BA" w:rsidRDefault="00644A0A" w:rsidP="000F6388">
            <w:pPr>
              <w:spacing w:after="0" w:line="240" w:lineRule="auto"/>
              <w:ind w:left="-18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Развитие речи</w:t>
            </w:r>
          </w:p>
          <w:p w:rsidR="00644A0A" w:rsidRPr="005829BA" w:rsidRDefault="00644A0A" w:rsidP="000F6388">
            <w:pPr>
              <w:spacing w:after="0" w:line="240" w:lineRule="auto"/>
              <w:ind w:left="-18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Познавательное развитие</w:t>
            </w:r>
          </w:p>
          <w:p w:rsidR="00644A0A" w:rsidRPr="005829BA" w:rsidRDefault="00644A0A" w:rsidP="000F6388">
            <w:pPr>
              <w:spacing w:after="0" w:line="240" w:lineRule="auto"/>
              <w:ind w:left="-18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Ознакомление с художественной литературой и художественно – прикладным творчеством</w:t>
            </w:r>
          </w:p>
          <w:p w:rsidR="00644A0A" w:rsidRPr="005829BA" w:rsidRDefault="00644A0A" w:rsidP="000F6388">
            <w:pPr>
              <w:spacing w:after="0" w:line="240" w:lineRule="auto"/>
              <w:ind w:left="-18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Развитие элементарных математических представлений</w:t>
            </w:r>
          </w:p>
          <w:p w:rsidR="00644A0A" w:rsidRPr="005829BA" w:rsidRDefault="00644A0A" w:rsidP="000F6388">
            <w:pPr>
              <w:spacing w:after="0" w:line="240" w:lineRule="auto"/>
              <w:ind w:left="-18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Обучение грамоте</w:t>
            </w: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Развитие элементарных историко – географических представлений</w:t>
            </w:r>
          </w:p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Сюжетно – ролевые игры</w:t>
            </w:r>
          </w:p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Самообслуживание</w:t>
            </w:r>
          </w:p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Трудовая деятельность</w:t>
            </w:r>
          </w:p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Самостоятельная творческая деятельность</w:t>
            </w:r>
          </w:p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Ознакомление с природой, труд в природе</w:t>
            </w: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Игровая деятельность</w:t>
            </w:r>
          </w:p>
        </w:tc>
        <w:tc>
          <w:tcPr>
            <w:tcW w:w="3796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Дети, педагоги</w:t>
            </w:r>
          </w:p>
        </w:tc>
      </w:tr>
      <w:tr w:rsidR="00644A0A" w:rsidRPr="005829BA" w:rsidTr="000F6388">
        <w:tc>
          <w:tcPr>
            <w:tcW w:w="1682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Спальня</w:t>
            </w:r>
          </w:p>
        </w:tc>
        <w:tc>
          <w:tcPr>
            <w:tcW w:w="4729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Дневной сон</w:t>
            </w: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Гимнастика после сна</w:t>
            </w:r>
          </w:p>
        </w:tc>
        <w:tc>
          <w:tcPr>
            <w:tcW w:w="3796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Дети, воспитатели, мл</w:t>
            </w:r>
            <w:proofErr w:type="gramStart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оспитатель</w:t>
            </w:r>
          </w:p>
        </w:tc>
      </w:tr>
      <w:tr w:rsidR="00644A0A" w:rsidRPr="005829BA" w:rsidTr="000F6388">
        <w:tc>
          <w:tcPr>
            <w:tcW w:w="1682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Приемная</w:t>
            </w:r>
          </w:p>
        </w:tc>
        <w:tc>
          <w:tcPr>
            <w:tcW w:w="4729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Информационно – просветительская работа с родителями</w:t>
            </w: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Самообслуживание</w:t>
            </w:r>
          </w:p>
        </w:tc>
        <w:tc>
          <w:tcPr>
            <w:tcW w:w="3796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Дети, родители</w:t>
            </w:r>
          </w:p>
        </w:tc>
      </w:tr>
      <w:tr w:rsidR="00644A0A" w:rsidRPr="005829BA" w:rsidTr="000F6388">
        <w:tc>
          <w:tcPr>
            <w:tcW w:w="1682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Медицинский кабинет</w:t>
            </w:r>
          </w:p>
        </w:tc>
        <w:tc>
          <w:tcPr>
            <w:tcW w:w="4729" w:type="dxa"/>
            <w:shd w:val="clear" w:color="auto" w:fill="auto"/>
          </w:tcPr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Осуществление медицинской помощи</w:t>
            </w:r>
          </w:p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Профилактические мероприятия.</w:t>
            </w:r>
          </w:p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Медицинский мониторинг (антропорметрия и т.п.)</w:t>
            </w:r>
          </w:p>
        </w:tc>
        <w:tc>
          <w:tcPr>
            <w:tcW w:w="3796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Медицинские работники</w:t>
            </w:r>
          </w:p>
        </w:tc>
      </w:tr>
      <w:tr w:rsidR="00644A0A" w:rsidRPr="005829BA" w:rsidTr="000F6388">
        <w:tc>
          <w:tcPr>
            <w:tcW w:w="1682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Методический кабинет</w:t>
            </w:r>
          </w:p>
        </w:tc>
        <w:tc>
          <w:tcPr>
            <w:tcW w:w="4729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Осуществление методической помощи педагогам</w:t>
            </w:r>
          </w:p>
          <w:p w:rsidR="00644A0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Организация консультаций, семинаров, педагогических советов</w:t>
            </w:r>
          </w:p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3796" w:type="dxa"/>
            <w:shd w:val="clear" w:color="auto" w:fill="auto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 ДОУ</w:t>
            </w:r>
          </w:p>
        </w:tc>
      </w:tr>
    </w:tbl>
    <w:p w:rsidR="00644A0A" w:rsidRPr="005829BA" w:rsidRDefault="00644A0A" w:rsidP="00644A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2"/>
        <w:gridCol w:w="6425"/>
      </w:tblGrid>
      <w:tr w:rsidR="00644A0A" w:rsidRPr="005829BA" w:rsidTr="000F6388">
        <w:tc>
          <w:tcPr>
            <w:tcW w:w="3782" w:type="dxa"/>
          </w:tcPr>
          <w:p w:rsidR="00644A0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:rsidR="00644A0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Вид помещения функциональное использование</w:t>
            </w:r>
          </w:p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6425" w:type="dxa"/>
          </w:tcPr>
          <w:p w:rsidR="00644A0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:rsidR="00644A0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Оснащение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</w:p>
          <w:p w:rsidR="00644A0A" w:rsidRPr="005829BA" w:rsidRDefault="00644A0A" w:rsidP="000F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644A0A" w:rsidRPr="005829BA" w:rsidTr="000F6388">
        <w:tc>
          <w:tcPr>
            <w:tcW w:w="3782" w:type="dxa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Групповая комната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Сенсорное развитие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речи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Ознакомление с окружающим миром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Ознакомление с художественной </w:t>
            </w: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литературой и художественно – прикладным творчеством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элементарных математических представлений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Обучение грамоте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элементарных историко – географических представлений</w:t>
            </w:r>
          </w:p>
        </w:tc>
        <w:tc>
          <w:tcPr>
            <w:tcW w:w="6425" w:type="dxa"/>
          </w:tcPr>
          <w:p w:rsidR="00644A0A" w:rsidRDefault="00644A0A" w:rsidP="000F638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Дидактические игры на развитие психических функций – мышления, внимания, памяти, воображения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Дидактические материалы по </w:t>
            </w:r>
            <w:proofErr w:type="spellStart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сенсорике</w:t>
            </w:r>
            <w:proofErr w:type="spellEnd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математике, развитию речи, обучению грамоте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Глобус «вода – суша», глобус «материки»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Географический глобус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Географическая карта мира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Карта России, карта Москвы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Глобус звездного неба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Муляжи овощей и фруктов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Календарь погоды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Плакаты и наборы дидактических наглядных материалов с изображением животных, птиц, насекомых, обитателей морей, рептилий</w:t>
            </w:r>
          </w:p>
          <w:p w:rsidR="00644A0A" w:rsidRPr="005829B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Магнитофон, аудиозаписи</w:t>
            </w:r>
          </w:p>
          <w:p w:rsidR="00644A0A" w:rsidRDefault="00644A0A" w:rsidP="00644A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Детская мебель для практической деятельности</w:t>
            </w:r>
          </w:p>
          <w:p w:rsidR="00644A0A" w:rsidRPr="005829BA" w:rsidRDefault="00644A0A" w:rsidP="000F638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4A0A" w:rsidRPr="005829BA" w:rsidTr="000F6388">
        <w:tc>
          <w:tcPr>
            <w:tcW w:w="3782" w:type="dxa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Групповые комнаты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Сюжетно – ролевые игры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Самообслуживание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Трудовая деятельность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Самостоятельная творческая деятельность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Ознакомление с природой, труд в природе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Игровая деятельность</w:t>
            </w:r>
          </w:p>
        </w:tc>
        <w:tc>
          <w:tcPr>
            <w:tcW w:w="6425" w:type="dxa"/>
          </w:tcPr>
          <w:p w:rsidR="00644A0A" w:rsidRDefault="00644A0A" w:rsidP="000F6388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Детская мебель для практической деятельности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Книжный уголок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Уголок для изобразительной детской деятельности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Игровая мебель. Атрибуты для сюжетно – ролевых игр: «Семья», «Магазин», «Парикмахерская», «Больница», «Школа», «Библиотека»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уголок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Конструкторы различных видов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Головоломки, мозаики, </w:t>
            </w:r>
            <w:proofErr w:type="spellStart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пазлы</w:t>
            </w:r>
            <w:proofErr w:type="spellEnd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настольные игры, лото.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Развивающие игры по математике, логике</w:t>
            </w:r>
          </w:p>
          <w:p w:rsidR="00644A0A" w:rsidRPr="005829BA" w:rsidRDefault="00644A0A" w:rsidP="00644A0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Различные виды театров</w:t>
            </w:r>
          </w:p>
          <w:p w:rsidR="00644A0A" w:rsidRDefault="00644A0A" w:rsidP="00644A0A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Физкультурное оборудование для гимнастики после сна: ребристая дорожка, массажные коврики и мячи, резиновые кольца и кубики</w:t>
            </w:r>
          </w:p>
          <w:p w:rsidR="00644A0A" w:rsidRPr="005829BA" w:rsidRDefault="00644A0A" w:rsidP="000F6388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4A0A" w:rsidRPr="005829BA" w:rsidTr="000F6388">
        <w:tc>
          <w:tcPr>
            <w:tcW w:w="3782" w:type="dxa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Спальное помещение</w:t>
            </w:r>
          </w:p>
          <w:p w:rsidR="00644A0A" w:rsidRPr="005829BA" w:rsidRDefault="00644A0A" w:rsidP="00644A0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Дневной сон</w:t>
            </w:r>
          </w:p>
          <w:p w:rsidR="00644A0A" w:rsidRDefault="00644A0A" w:rsidP="00644A0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Гимнастика после сна</w:t>
            </w:r>
          </w:p>
          <w:p w:rsidR="00644A0A" w:rsidRPr="005829BA" w:rsidRDefault="00644A0A" w:rsidP="000F6388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5" w:type="dxa"/>
          </w:tcPr>
          <w:p w:rsidR="00644A0A" w:rsidRDefault="00644A0A" w:rsidP="000F6388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644A0A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Спальная мебель</w:t>
            </w: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4A0A" w:rsidRPr="005829BA" w:rsidTr="000F6388">
        <w:tc>
          <w:tcPr>
            <w:tcW w:w="3782" w:type="dxa"/>
          </w:tcPr>
          <w:p w:rsidR="00644A0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Раздевальная комната</w:t>
            </w:r>
          </w:p>
          <w:p w:rsidR="00644A0A" w:rsidRDefault="00644A0A" w:rsidP="00644A0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Информационно – просветительская работа с родителями</w:t>
            </w:r>
          </w:p>
          <w:p w:rsidR="00644A0A" w:rsidRPr="005829BA" w:rsidRDefault="00644A0A" w:rsidP="000F6388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5" w:type="dxa"/>
          </w:tcPr>
          <w:p w:rsidR="00644A0A" w:rsidRDefault="00644A0A" w:rsidP="000F6388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644A0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Информационный уголок</w:t>
            </w:r>
          </w:p>
          <w:p w:rsidR="00644A0A" w:rsidRPr="005829BA" w:rsidRDefault="00644A0A" w:rsidP="00644A0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Выставки детского творчества</w:t>
            </w:r>
          </w:p>
          <w:p w:rsidR="00644A0A" w:rsidRPr="005829BA" w:rsidRDefault="00644A0A" w:rsidP="00644A0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Наглядно – информационный материал</w:t>
            </w:r>
          </w:p>
        </w:tc>
      </w:tr>
      <w:tr w:rsidR="00644A0A" w:rsidRPr="005829BA" w:rsidTr="000F6388">
        <w:tc>
          <w:tcPr>
            <w:tcW w:w="3782" w:type="dxa"/>
          </w:tcPr>
          <w:p w:rsidR="00644A0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Методический кабинет</w:t>
            </w:r>
          </w:p>
          <w:p w:rsidR="00644A0A" w:rsidRPr="005829B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методической помощи педагогам</w:t>
            </w:r>
          </w:p>
          <w:p w:rsidR="00644A0A" w:rsidRPr="005829B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консультаций, семинаров, педагогических советов</w:t>
            </w:r>
          </w:p>
        </w:tc>
        <w:tc>
          <w:tcPr>
            <w:tcW w:w="6425" w:type="dxa"/>
          </w:tcPr>
          <w:p w:rsidR="00644A0A" w:rsidRDefault="00644A0A" w:rsidP="000F638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Библиотека педагогической и методической литературы</w:t>
            </w:r>
          </w:p>
          <w:p w:rsidR="00644A0A" w:rsidRPr="005829B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Библиотека периодических изданий</w:t>
            </w:r>
          </w:p>
          <w:p w:rsidR="00644A0A" w:rsidRPr="005829B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Пособия для занятий</w:t>
            </w:r>
          </w:p>
          <w:p w:rsidR="00644A0A" w:rsidRPr="005829B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Опыт работы педагогов</w:t>
            </w:r>
          </w:p>
          <w:p w:rsidR="00644A0A" w:rsidRPr="005829B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Материалы консультаций, семинаров, семинаров – практикумов</w:t>
            </w:r>
          </w:p>
          <w:p w:rsidR="00644A0A" w:rsidRPr="005829B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Демонстрационный, раздаточный материал для занятий с детьми</w:t>
            </w:r>
          </w:p>
          <w:p w:rsidR="00644A0A" w:rsidRPr="005829B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Иллюстративный материал</w:t>
            </w:r>
          </w:p>
          <w:p w:rsidR="00644A0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Изделия народных промыслов: Дымково, Городец, Гжель, </w:t>
            </w:r>
          </w:p>
          <w:p w:rsidR="00644A0A" w:rsidRPr="005829B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Хохлома, </w:t>
            </w:r>
            <w:proofErr w:type="spellStart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Жостово</w:t>
            </w:r>
            <w:proofErr w:type="spellEnd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матрешки, </w:t>
            </w:r>
            <w:proofErr w:type="spellStart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богородские</w:t>
            </w:r>
            <w:proofErr w:type="spellEnd"/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игрушки</w:t>
            </w:r>
          </w:p>
          <w:p w:rsidR="00644A0A" w:rsidRPr="005829B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Скульптуры малых форм (глина, дерево)</w:t>
            </w:r>
          </w:p>
          <w:p w:rsidR="00644A0A" w:rsidRDefault="00644A0A" w:rsidP="00644A0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Игрушки, муляжи</w:t>
            </w:r>
          </w:p>
          <w:p w:rsidR="00644A0A" w:rsidRPr="005829BA" w:rsidRDefault="00644A0A" w:rsidP="000F638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4A0A" w:rsidRPr="005829BA" w:rsidTr="000F6388">
        <w:tc>
          <w:tcPr>
            <w:tcW w:w="3782" w:type="dxa"/>
          </w:tcPr>
          <w:p w:rsidR="00644A0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Музыкальный зал, кабинет музыкального руководителя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Занятия по музыкальному воспитанию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Индивидуальные занятия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Тематические досуги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Развлечения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Театральные представления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Праздники и утренники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Занятия по хореографии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Занятия по ритмике</w:t>
            </w:r>
          </w:p>
          <w:p w:rsidR="00644A0A" w:rsidRDefault="00644A0A" w:rsidP="00644A0A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Родительские собрания и прочие мероприятия для родителей</w:t>
            </w:r>
          </w:p>
          <w:p w:rsidR="00644A0A" w:rsidRPr="005829BA" w:rsidRDefault="00644A0A" w:rsidP="000F6388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5" w:type="dxa"/>
          </w:tcPr>
          <w:p w:rsidR="00644A0A" w:rsidRDefault="00644A0A" w:rsidP="000F6388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Библиотека методической литературы, сборники нот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для используемых пособий, игрушек, атрибутов и прочего материала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Музыкальный центр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Пианино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Разнообразные музыкальные инструменты для детей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Подборка аудио кассет с музыкальными произведениями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Различные виды театров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Ширма для кукольного театра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Детские взрослые костюмы</w:t>
            </w:r>
          </w:p>
          <w:p w:rsidR="00644A0A" w:rsidRPr="005829BA" w:rsidRDefault="00644A0A" w:rsidP="00644A0A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Детские и хохломские стулья</w:t>
            </w:r>
          </w:p>
        </w:tc>
      </w:tr>
      <w:tr w:rsidR="00644A0A" w:rsidRPr="005829BA" w:rsidTr="000F6388">
        <w:tc>
          <w:tcPr>
            <w:tcW w:w="3782" w:type="dxa"/>
          </w:tcPr>
          <w:p w:rsidR="00644A0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44A0A" w:rsidRPr="005829BA" w:rsidRDefault="00644A0A" w:rsidP="000F63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Физкультурный зал</w:t>
            </w:r>
          </w:p>
          <w:p w:rsidR="00644A0A" w:rsidRPr="005829BA" w:rsidRDefault="00644A0A" w:rsidP="00644A0A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Физкультурные занятия</w:t>
            </w:r>
          </w:p>
          <w:p w:rsidR="00644A0A" w:rsidRPr="005829BA" w:rsidRDefault="00644A0A" w:rsidP="00644A0A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Спортивные досуги</w:t>
            </w:r>
          </w:p>
          <w:p w:rsidR="00644A0A" w:rsidRPr="005829BA" w:rsidRDefault="00644A0A" w:rsidP="00644A0A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Развлечения, праздники</w:t>
            </w:r>
          </w:p>
          <w:p w:rsidR="00644A0A" w:rsidRPr="005829BA" w:rsidRDefault="00644A0A" w:rsidP="00644A0A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Консультативная работа с родителями и воспитателями</w:t>
            </w:r>
          </w:p>
          <w:p w:rsidR="00644A0A" w:rsidRPr="005829BA" w:rsidRDefault="00644A0A" w:rsidP="000F6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25" w:type="dxa"/>
          </w:tcPr>
          <w:p w:rsidR="00644A0A" w:rsidRDefault="00644A0A" w:rsidP="000F6388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44A0A" w:rsidRPr="005829BA" w:rsidRDefault="00644A0A" w:rsidP="00644A0A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Спортивное оборудование для прыжков, метания, лазания</w:t>
            </w:r>
          </w:p>
          <w:p w:rsidR="00644A0A" w:rsidRPr="005829BA" w:rsidRDefault="00644A0A" w:rsidP="00644A0A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9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магнитофон</w:t>
            </w:r>
          </w:p>
        </w:tc>
      </w:tr>
    </w:tbl>
    <w:p w:rsidR="00644A0A" w:rsidRPr="005829BA" w:rsidRDefault="00644A0A" w:rsidP="00644A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02C" w:rsidRDefault="00E0502C"/>
    <w:sectPr w:rsidR="00E0502C" w:rsidSect="00644A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176D"/>
    <w:multiLevelType w:val="hybridMultilevel"/>
    <w:tmpl w:val="D3FCFD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DD0FBE"/>
    <w:multiLevelType w:val="hybridMultilevel"/>
    <w:tmpl w:val="C9D488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C73C13"/>
    <w:multiLevelType w:val="hybridMultilevel"/>
    <w:tmpl w:val="9D4865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A4416E"/>
    <w:multiLevelType w:val="hybridMultilevel"/>
    <w:tmpl w:val="9CAC03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6E578F"/>
    <w:multiLevelType w:val="hybridMultilevel"/>
    <w:tmpl w:val="F4ECAB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6075C7"/>
    <w:multiLevelType w:val="hybridMultilevel"/>
    <w:tmpl w:val="3C38C1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3A2988"/>
    <w:multiLevelType w:val="hybridMultilevel"/>
    <w:tmpl w:val="4E7663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AAD2B60"/>
    <w:multiLevelType w:val="hybridMultilevel"/>
    <w:tmpl w:val="4A2A8A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D2D"/>
    <w:rsid w:val="000C0D2D"/>
    <w:rsid w:val="003D131A"/>
    <w:rsid w:val="00644A0A"/>
    <w:rsid w:val="007C3A59"/>
    <w:rsid w:val="00E0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A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A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1747</Words>
  <Characters>9962</Characters>
  <Application>Microsoft Office Word</Application>
  <DocSecurity>0</DocSecurity>
  <Lines>83</Lines>
  <Paragraphs>23</Paragraphs>
  <ScaleCrop>false</ScaleCrop>
  <Company>Krokoz™</Company>
  <LinksUpToDate>false</LinksUpToDate>
  <CharactersWithSpaces>11686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2016-03-18T09:38:00Z</dcterms:created>
  <dcterms:modified xsi:type="dcterms:W3CDTF">2016-03-19T07:12:00Z</dcterms:modified>
</cp:coreProperties>
</file>