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94B" w:rsidRPr="0028494B" w:rsidRDefault="0028494B" w:rsidP="0028494B">
      <w:pPr>
        <w:shd w:val="clear" w:color="auto" w:fill="FFFFFF"/>
        <w:spacing w:before="100" w:beforeAutospacing="1" w:after="100" w:afterAutospacing="1" w:line="240" w:lineRule="atLeast"/>
        <w:outlineLvl w:val="1"/>
        <w:rPr>
          <w:rFonts w:ascii="Arial" w:eastAsia="Times New Roman" w:hAnsi="Arial" w:cs="Arial"/>
          <w:b/>
          <w:bCs/>
          <w:color w:val="000000"/>
          <w:sz w:val="20"/>
          <w:szCs w:val="20"/>
          <w:lang w:eastAsia="ru-RU"/>
        </w:rPr>
      </w:pPr>
      <w:r w:rsidRPr="0028494B">
        <w:rPr>
          <w:rFonts w:ascii="Arial" w:eastAsia="Times New Roman" w:hAnsi="Arial" w:cs="Arial"/>
          <w:b/>
          <w:bCs/>
          <w:color w:val="000000"/>
          <w:sz w:val="20"/>
          <w:szCs w:val="20"/>
          <w:lang w:eastAsia="ru-RU"/>
        </w:rPr>
        <w:t>Статья 95.2. Независимая оценка качества образовательной деятельности организаций, осуществляющих образовательную деятельность</w:t>
      </w:r>
    </w:p>
    <w:p w:rsidR="0028494B" w:rsidRPr="0028494B" w:rsidRDefault="0028494B" w:rsidP="0028494B">
      <w:pPr>
        <w:shd w:val="clear" w:color="auto" w:fill="FFFFFF"/>
        <w:spacing w:after="0" w:line="240" w:lineRule="atLeast"/>
        <w:rPr>
          <w:rFonts w:ascii="Arial" w:eastAsia="Times New Roman" w:hAnsi="Arial" w:cs="Arial"/>
          <w:color w:val="000000"/>
          <w:sz w:val="20"/>
          <w:szCs w:val="20"/>
          <w:lang w:eastAsia="ru-RU"/>
        </w:rPr>
      </w:pPr>
      <w:hyperlink r:id="rId5" w:tooltip="Закон &quot;Об образовании в РФ&quot;, 273-ФЗ, Новый!" w:history="1">
        <w:r w:rsidRPr="0028494B">
          <w:rPr>
            <w:rFonts w:ascii="Arial" w:eastAsia="Times New Roman" w:hAnsi="Arial" w:cs="Arial"/>
            <w:b/>
            <w:bCs/>
            <w:color w:val="707070"/>
            <w:sz w:val="17"/>
            <w:szCs w:val="17"/>
            <w:lang w:eastAsia="ru-RU"/>
          </w:rPr>
          <w:t>[Закон "Об образовании в РФ", 273-ФЗ, Новый!]</w:t>
        </w:r>
      </w:hyperlink>
      <w:r w:rsidRPr="0028494B">
        <w:rPr>
          <w:rFonts w:ascii="Arial" w:eastAsia="Times New Roman" w:hAnsi="Arial" w:cs="Arial"/>
          <w:color w:val="000000"/>
          <w:sz w:val="20"/>
          <w:szCs w:val="20"/>
          <w:lang w:eastAsia="ru-RU"/>
        </w:rPr>
        <w:t> </w:t>
      </w:r>
      <w:hyperlink r:id="rId6" w:tooltip="Управление системой образования. Государственная регламентация образовательной деятельности" w:history="1">
        <w:r w:rsidRPr="0028494B">
          <w:rPr>
            <w:rFonts w:ascii="Arial" w:eastAsia="Times New Roman" w:hAnsi="Arial" w:cs="Arial"/>
            <w:b/>
            <w:bCs/>
            <w:color w:val="707070"/>
            <w:sz w:val="17"/>
            <w:szCs w:val="17"/>
            <w:lang w:eastAsia="ru-RU"/>
          </w:rPr>
          <w:t>[Глава 12]</w:t>
        </w:r>
      </w:hyperlink>
      <w:r w:rsidRPr="0028494B">
        <w:rPr>
          <w:rFonts w:ascii="Arial" w:eastAsia="Times New Roman" w:hAnsi="Arial" w:cs="Arial"/>
          <w:color w:val="000000"/>
          <w:sz w:val="20"/>
          <w:szCs w:val="20"/>
          <w:lang w:eastAsia="ru-RU"/>
        </w:rPr>
        <w:t> </w:t>
      </w:r>
      <w:hyperlink r:id="rId7" w:tooltip="Независимая оценка качества образовательной деятельности организаций, осуществляющих образовательную деятельность" w:history="1">
        <w:r w:rsidRPr="0028494B">
          <w:rPr>
            <w:rFonts w:ascii="Arial" w:eastAsia="Times New Roman" w:hAnsi="Arial" w:cs="Arial"/>
            <w:b/>
            <w:bCs/>
            <w:color w:val="707070"/>
            <w:sz w:val="17"/>
            <w:szCs w:val="17"/>
            <w:lang w:eastAsia="ru-RU"/>
          </w:rPr>
          <w:t>[Статья 95.2]</w:t>
        </w:r>
      </w:hyperlink>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1. Независимая оценка качества образовательной деятельности организаций, осуществляющих образовательную деятельность (далее - образовательная деятельность организаций), осуществляется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2. В целях создания условий для проведения независимой оценки качества образовательной деятельности организаций:</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1)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образовательной деятельности организаций и утверждает положение о нем;</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2) органы исполнительной власти субъектов Российской Федерации, осуществляющие государственное управление в сфере образования, с участием общественных организаций формируют общественные советы по проведению независимой оценки качества образовательной деятельности организаций, расположенных на территориях субъектов Российской Федерации, и утверждают положение о них;</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образовательной деятельности организаций, расположенных на территориях муниципальных образований, и утверждать положение о них.</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 xml:space="preserve">3. </w:t>
      </w:r>
      <w:proofErr w:type="gramStart"/>
      <w:r w:rsidRPr="0028494B">
        <w:rPr>
          <w:rFonts w:ascii="Arial" w:eastAsia="Times New Roman" w:hAnsi="Arial" w:cs="Arial"/>
          <w:color w:val="000000"/>
          <w:sz w:val="20"/>
          <w:szCs w:val="20"/>
          <w:lang w:eastAsia="ru-RU"/>
        </w:rPr>
        <w:t>По решению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органов исполнительной власти субъектов Российской Федерации, осуществляющих государственное управление в сфере образования, или органов местного самоуправления функции общественного совета по проведению независимой оценки качества образовательной деятельности организаций могут быть возложены на существующие при этих органах общественные советы.</w:t>
      </w:r>
      <w:proofErr w:type="gramEnd"/>
      <w:r w:rsidRPr="0028494B">
        <w:rPr>
          <w:rFonts w:ascii="Arial" w:eastAsia="Times New Roman" w:hAnsi="Arial" w:cs="Arial"/>
          <w:color w:val="000000"/>
          <w:sz w:val="20"/>
          <w:szCs w:val="20"/>
          <w:lang w:eastAsia="ru-RU"/>
        </w:rPr>
        <w:t xml:space="preserve"> В таких случаях общественные советы по проведению независимой оценки качества образовательной деятельности организаций не создаются.</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4. Независимая оценка качества образовательной деятельности организаций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компетентность работников; удовлетворенность качеством образовательной деятельности организаций.</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5. Показатели, характеризующие общие критерии оценки качества образовательной деятельности организаций,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 предварительным обсуждением на общественном совете.</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6. Независимая оценка качества образовательной деятельности организаций, организуемая общественными советами по ее проведению, проводится не чаще чем один раз в год и не реже чем один раз в три года.</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7. Общественные советы по проведению независимой оценки качества образовательной деятельности организаций:</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lastRenderedPageBreak/>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proofErr w:type="gramStart"/>
      <w:r w:rsidRPr="0028494B">
        <w:rPr>
          <w:rFonts w:ascii="Arial" w:eastAsia="Times New Roman" w:hAnsi="Arial" w:cs="Arial"/>
          <w:color w:val="000000"/>
          <w:sz w:val="20"/>
          <w:szCs w:val="20"/>
          <w:lang w:eastAsia="ru-RU"/>
        </w:rPr>
        <w:t>2) формируют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 организаций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органами исполнительной власти субъектов</w:t>
      </w:r>
      <w:proofErr w:type="gramEnd"/>
      <w:r w:rsidRPr="0028494B">
        <w:rPr>
          <w:rFonts w:ascii="Arial" w:eastAsia="Times New Roman" w:hAnsi="Arial" w:cs="Arial"/>
          <w:color w:val="000000"/>
          <w:sz w:val="20"/>
          <w:szCs w:val="20"/>
          <w:lang w:eastAsia="ru-RU"/>
        </w:rPr>
        <w:t xml:space="preserve"> Российской Федерации, осуществляющими государственное управление в сфере образования, органами местного самоуправления с оператором;</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3) устанавливают при необходимости критерии оценки качества образовательной деятельности организаций (дополнительно к установленным настоящей статьей общим критериям);</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4) проводят независимую оценку качества образовательной деятельности организаций с учетом информации, представленной оператором;</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5) представляют соответственно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образовательной деятельности организаций, а также предложения об улучшении их деятельности.</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 xml:space="preserve">8. Заключение государственных, муниципальных контрактов на выполнение работ, оказание услуг по сбору, обобщению и анализу информации о качестве образовательной деятельности организаций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28494B">
        <w:rPr>
          <w:rFonts w:ascii="Arial" w:eastAsia="Times New Roman" w:hAnsi="Arial" w:cs="Arial"/>
          <w:color w:val="000000"/>
          <w:sz w:val="20"/>
          <w:szCs w:val="20"/>
          <w:lang w:eastAsia="ru-RU"/>
        </w:rPr>
        <w:t>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образовательной деятельности организаций, а также при необходимости предоставляют оператору общедоступную информацию о</w:t>
      </w:r>
      <w:proofErr w:type="gramEnd"/>
      <w:r w:rsidRPr="0028494B">
        <w:rPr>
          <w:rFonts w:ascii="Arial" w:eastAsia="Times New Roman" w:hAnsi="Arial" w:cs="Arial"/>
          <w:color w:val="000000"/>
          <w:sz w:val="20"/>
          <w:szCs w:val="20"/>
          <w:lang w:eastAsia="ru-RU"/>
        </w:rPr>
        <w:t xml:space="preserve"> деятельности данных организаций, </w:t>
      </w:r>
      <w:proofErr w:type="gramStart"/>
      <w:r w:rsidRPr="0028494B">
        <w:rPr>
          <w:rFonts w:ascii="Arial" w:eastAsia="Times New Roman" w:hAnsi="Arial" w:cs="Arial"/>
          <w:color w:val="000000"/>
          <w:sz w:val="20"/>
          <w:szCs w:val="20"/>
          <w:lang w:eastAsia="ru-RU"/>
        </w:rPr>
        <w:t>формируемую</w:t>
      </w:r>
      <w:proofErr w:type="gramEnd"/>
      <w:r w:rsidRPr="0028494B">
        <w:rPr>
          <w:rFonts w:ascii="Arial" w:eastAsia="Times New Roman" w:hAnsi="Arial" w:cs="Arial"/>
          <w:color w:val="000000"/>
          <w:sz w:val="20"/>
          <w:szCs w:val="20"/>
          <w:lang w:eastAsia="ru-RU"/>
        </w:rPr>
        <w:t xml:space="preserve">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9. Общественный совет по проведению независимой оценки качества образовательной деятельности организаций формируется таким образом, чтобы была исключена возможность возникновения конфликта интересов. Состав указанного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10. Информация о результатах независимой оценки качества образовательной деятельности организаций размещается соответственно:</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 официальном сайте для размещения информации о государственных и муниципальных учреждениях в сети "Интернет";</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lastRenderedPageBreak/>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 xml:space="preserve">11. Состав информации о результатах независимой оценки качества образовательной деятельности и порядок ее размещения на официальном сайте для размещения информации о государственных и муниципальных </w:t>
      </w:r>
      <w:proofErr w:type="gramStart"/>
      <w:r w:rsidRPr="0028494B">
        <w:rPr>
          <w:rFonts w:ascii="Arial" w:eastAsia="Times New Roman" w:hAnsi="Arial" w:cs="Arial"/>
          <w:color w:val="000000"/>
          <w:sz w:val="20"/>
          <w:szCs w:val="20"/>
          <w:lang w:eastAsia="ru-RU"/>
        </w:rPr>
        <w:t>учреждениях</w:t>
      </w:r>
      <w:proofErr w:type="gramEnd"/>
      <w:r w:rsidRPr="0028494B">
        <w:rPr>
          <w:rFonts w:ascii="Arial" w:eastAsia="Times New Roman" w:hAnsi="Arial" w:cs="Arial"/>
          <w:color w:val="000000"/>
          <w:sz w:val="20"/>
          <w:szCs w:val="20"/>
          <w:lang w:eastAsia="ru-RU"/>
        </w:rPr>
        <w:t xml:space="preserve"> в сети "Интернет" определяются уполномоченным Правительством Российской Федерации федеральным органом исполнительной власти.</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12.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образовательной деятельности организаций.</w:t>
      </w:r>
    </w:p>
    <w:p w:rsidR="0028494B" w:rsidRPr="0028494B" w:rsidRDefault="0028494B" w:rsidP="0028494B">
      <w:pPr>
        <w:shd w:val="clear" w:color="auto" w:fill="FFFFFF"/>
        <w:spacing w:before="100" w:beforeAutospacing="1" w:after="100" w:afterAutospacing="1" w:line="240" w:lineRule="atLeast"/>
        <w:rPr>
          <w:rFonts w:ascii="Arial" w:eastAsia="Times New Roman" w:hAnsi="Arial" w:cs="Arial"/>
          <w:color w:val="000000"/>
          <w:sz w:val="20"/>
          <w:szCs w:val="20"/>
          <w:lang w:eastAsia="ru-RU"/>
        </w:rPr>
      </w:pPr>
      <w:r w:rsidRPr="0028494B">
        <w:rPr>
          <w:rFonts w:ascii="Arial" w:eastAsia="Times New Roman" w:hAnsi="Arial" w:cs="Arial"/>
          <w:color w:val="000000"/>
          <w:sz w:val="20"/>
          <w:szCs w:val="20"/>
          <w:lang w:eastAsia="ru-RU"/>
        </w:rPr>
        <w:t xml:space="preserve">13. Контроль за соблюдением </w:t>
      </w:r>
      <w:proofErr w:type="gramStart"/>
      <w:r w:rsidRPr="0028494B">
        <w:rPr>
          <w:rFonts w:ascii="Arial" w:eastAsia="Times New Roman" w:hAnsi="Arial" w:cs="Arial"/>
          <w:color w:val="000000"/>
          <w:sz w:val="20"/>
          <w:szCs w:val="20"/>
          <w:lang w:eastAsia="ru-RU"/>
        </w:rPr>
        <w:t>процедур проведения независимой оценки качества образовательной деятельности</w:t>
      </w:r>
      <w:proofErr w:type="gramEnd"/>
      <w:r w:rsidRPr="0028494B">
        <w:rPr>
          <w:rFonts w:ascii="Arial" w:eastAsia="Times New Roman" w:hAnsi="Arial" w:cs="Arial"/>
          <w:color w:val="000000"/>
          <w:sz w:val="20"/>
          <w:szCs w:val="20"/>
          <w:lang w:eastAsia="ru-RU"/>
        </w:rPr>
        <w:t xml:space="preserve"> организаций, предусмотренных настоящей статьей, осуществляется в соответствии с законодательством Российской Федерации.</w:t>
      </w:r>
    </w:p>
    <w:p w:rsidR="006357D9" w:rsidRDefault="006357D9">
      <w:bookmarkStart w:id="0" w:name="_GoBack"/>
      <w:bookmarkEnd w:id="0"/>
    </w:p>
    <w:sectPr w:rsidR="006357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2F7"/>
    <w:rsid w:val="0028494B"/>
    <w:rsid w:val="006357D9"/>
    <w:rsid w:val="00654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4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onrf.info/zakon-ob-obrazovanii-v-rf/95.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zakonrf.info/zakon-ob-obrazovanii-v-rf/gl12/" TargetMode="External"/><Relationship Id="rId5" Type="http://schemas.openxmlformats.org/officeDocument/2006/relationships/hyperlink" Target="http://www.zakonrf.info/zakon-ob-obrazovanii-v-r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1366</Words>
  <Characters>7791</Characters>
  <Application>Microsoft Office Word</Application>
  <DocSecurity>0</DocSecurity>
  <Lines>64</Lines>
  <Paragraphs>18</Paragraphs>
  <ScaleCrop>false</ScaleCrop>
  <Company>Krokoz™</Company>
  <LinksUpToDate>false</LinksUpToDate>
  <CharactersWithSpaces>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2015-05-13T11:51:00Z</dcterms:created>
  <dcterms:modified xsi:type="dcterms:W3CDTF">2015-05-13T11:52:00Z</dcterms:modified>
</cp:coreProperties>
</file>